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977541E" w:rsidR="00823594" w:rsidRDefault="00B66FE9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1B571" wp14:editId="4D20E3BD">
                <wp:simplePos x="0" y="0"/>
                <wp:positionH relativeFrom="page">
                  <wp:posOffset>528320</wp:posOffset>
                </wp:positionH>
                <wp:positionV relativeFrom="page">
                  <wp:posOffset>7073899</wp:posOffset>
                </wp:positionV>
                <wp:extent cx="2133600" cy="2526665"/>
                <wp:effectExtent l="0" t="0" r="0" b="13335"/>
                <wp:wrapThrough wrapText="bothSides">
                  <wp:wrapPolygon edited="0">
                    <wp:start x="257" y="0"/>
                    <wp:lineTo x="257" y="21497"/>
                    <wp:lineTo x="21086" y="21497"/>
                    <wp:lineTo x="21086" y="0"/>
                    <wp:lineTo x="257" y="0"/>
                  </wp:wrapPolygon>
                </wp:wrapThrough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2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30736E" w:rsidRPr="000A0A6E" w:rsidRDefault="0030736E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0A0A6E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4E3E68CE" w14:textId="44C8885A" w:rsidR="00A33836" w:rsidRPr="00A33836" w:rsidRDefault="00A33836" w:rsidP="00A3383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>
                              <w:rPr>
                                <w:color w:val="000090"/>
                                <w:sz w:val="24"/>
                              </w:rPr>
                              <w:t>Write a division story for 18 divided by 3.</w:t>
                            </w:r>
                          </w:p>
                          <w:p w14:paraId="0ECA4EF4" w14:textId="5846AA58" w:rsidR="0030736E" w:rsidRDefault="00A33836" w:rsidP="00A3383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>
                              <w:rPr>
                                <w:color w:val="000090"/>
                                <w:sz w:val="24"/>
                              </w:rPr>
                              <w:t>What is the antecedent in this sentence?</w:t>
                            </w:r>
                          </w:p>
                          <w:p w14:paraId="0B65B7BE" w14:textId="60F38224" w:rsidR="00A33836" w:rsidRDefault="00A33836" w:rsidP="00A33836">
                            <w:pPr>
                              <w:pStyle w:val="BodyText2"/>
                              <w:rPr>
                                <w:color w:val="000090"/>
                                <w:sz w:val="24"/>
                              </w:rPr>
                            </w:pPr>
                            <w:r>
                              <w:rPr>
                                <w:color w:val="000090"/>
                                <w:sz w:val="24"/>
                              </w:rPr>
                              <w:t>Susie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90"/>
                                <w:sz w:val="24"/>
                              </w:rPr>
                              <w:t xml:space="preserve"> went to her music lesson.</w:t>
                            </w:r>
                          </w:p>
                          <w:p w14:paraId="77B7E13A" w14:textId="77777777" w:rsidR="001E31AA" w:rsidRPr="00987AB7" w:rsidRDefault="001E31AA" w:rsidP="001E31AA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7" o:spid="_x0000_s1026" type="#_x0000_t202" style="position:absolute;margin-left:41.6pt;margin-top:557pt;width:168pt;height:198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" mv:complextextbox="1" filled="f" stroked="f">
                <v:textbox inset=",0,,0">
                  <w:txbxContent>
                    <w:p w14:paraId="48DF26BB" w14:textId="77777777" w:rsidR="0030736E" w:rsidRPr="000A0A6E" w:rsidRDefault="0030736E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0A0A6E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4E3E68CE" w14:textId="44C8885A" w:rsidR="00A33836" w:rsidRPr="00A33836" w:rsidRDefault="00A33836" w:rsidP="00A3383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>
                        <w:rPr>
                          <w:color w:val="000090"/>
                          <w:sz w:val="24"/>
                        </w:rPr>
                        <w:t>Write a division story for 18 divided by 3.</w:t>
                      </w:r>
                    </w:p>
                    <w:p w14:paraId="0ECA4EF4" w14:textId="5846AA58" w:rsidR="0030736E" w:rsidRDefault="00A33836" w:rsidP="00A3383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>
                        <w:rPr>
                          <w:color w:val="000090"/>
                          <w:sz w:val="24"/>
                        </w:rPr>
                        <w:t>What is the antecedent in this sentence?</w:t>
                      </w:r>
                    </w:p>
                    <w:p w14:paraId="0B65B7BE" w14:textId="60F38224" w:rsidR="00A33836" w:rsidRDefault="00A33836" w:rsidP="00A33836">
                      <w:pPr>
                        <w:pStyle w:val="BodyText2"/>
                        <w:rPr>
                          <w:color w:val="000090"/>
                          <w:sz w:val="24"/>
                        </w:rPr>
                      </w:pPr>
                      <w:r>
                        <w:rPr>
                          <w:color w:val="000090"/>
                          <w:sz w:val="24"/>
                        </w:rPr>
                        <w:t>Susie</w:t>
                      </w:r>
                      <w:bookmarkStart w:id="1" w:name="_GoBack"/>
                      <w:bookmarkEnd w:id="1"/>
                      <w:r>
                        <w:rPr>
                          <w:color w:val="000090"/>
                          <w:sz w:val="24"/>
                        </w:rPr>
                        <w:t xml:space="preserve"> went to her music lesson.</w:t>
                      </w:r>
                    </w:p>
                    <w:p w14:paraId="77B7E13A" w14:textId="77777777" w:rsidR="001E31AA" w:rsidRPr="00987AB7" w:rsidRDefault="001E31AA" w:rsidP="001E31AA">
                      <w:pPr>
                        <w:pStyle w:val="BodyText2"/>
                        <w:ind w:left="720"/>
                        <w:rPr>
                          <w:color w:val="000090"/>
                          <w:sz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1E30A4B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727835"/>
                <wp:effectExtent l="0" t="0" r="0" b="24765"/>
                <wp:wrapTight wrapText="bothSides">
                  <wp:wrapPolygon edited="0">
                    <wp:start x="248" y="0"/>
                    <wp:lineTo x="248" y="21592"/>
                    <wp:lineTo x="21097" y="21592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72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9FA373" w14:textId="7DE772DF" w:rsidR="0030736E" w:rsidRPr="0026320F" w:rsidRDefault="00A33836" w:rsidP="00A33836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J</w:t>
                            </w:r>
                            <w:r w:rsidR="0030736E">
                              <w:rPr>
                                <w:color w:val="31B6FD" w:themeColor="accent1"/>
                                <w:sz w:val="24"/>
                              </w:rPr>
                              <w:t>anuary 27</w:t>
                            </w:r>
                            <w:r w:rsidR="0030736E" w:rsidRPr="0026320F">
                              <w:rPr>
                                <w:color w:val="31B6FD" w:themeColor="accent1"/>
                                <w:sz w:val="24"/>
                              </w:rPr>
                              <w:t>: Report Cards go home</w:t>
                            </w:r>
                          </w:p>
                          <w:p w14:paraId="314E3816" w14:textId="149C194D" w:rsidR="0030736E" w:rsidRDefault="0030736E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January 27</w:t>
                            </w:r>
                            <w:r w:rsidRPr="0026320F">
                              <w:rPr>
                                <w:color w:val="31B6FD" w:themeColor="accent1"/>
                                <w:sz w:val="24"/>
                              </w:rPr>
                              <w:t>: School-wide BINGO/wear sports shirts</w:t>
                            </w:r>
                          </w:p>
                          <w:p w14:paraId="7D5F950F" w14:textId="0B01CAB6" w:rsidR="00A33836" w:rsidRPr="0026320F" w:rsidRDefault="00A33836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14: Valentine’s Celebration</w:t>
                            </w:r>
                          </w:p>
                          <w:p w14:paraId="267E03A1" w14:textId="77777777" w:rsidR="0030736E" w:rsidRPr="00631ED6" w:rsidRDefault="0030736E" w:rsidP="00631ED6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6FA376E" w14:textId="738AA366" w:rsidR="0030736E" w:rsidRPr="004E513D" w:rsidRDefault="0030736E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41.95pt;margin-top:446.95pt;width:174.05pt;height:136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" mv:complextextbox="1" o:allowincell="f" filled="f" stroked="f">
                <v:textbox inset=",0,,0">
                  <w:txbxContent>
                    <w:p w14:paraId="329FA373" w14:textId="7DE772DF" w:rsidR="0030736E" w:rsidRPr="0026320F" w:rsidRDefault="00A33836" w:rsidP="00A33836">
                      <w:pPr>
                        <w:pStyle w:val="BodyText2"/>
                        <w:numPr>
                          <w:ilvl w:val="0"/>
                          <w:numId w:val="20"/>
                        </w:numPr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J</w:t>
                      </w:r>
                      <w:r w:rsidR="0030736E">
                        <w:rPr>
                          <w:color w:val="31B6FD" w:themeColor="accent1"/>
                          <w:sz w:val="24"/>
                        </w:rPr>
                        <w:t>anuary 27</w:t>
                      </w:r>
                      <w:r w:rsidR="0030736E" w:rsidRPr="0026320F">
                        <w:rPr>
                          <w:color w:val="31B6FD" w:themeColor="accent1"/>
                          <w:sz w:val="24"/>
                        </w:rPr>
                        <w:t>: Report Cards go home</w:t>
                      </w:r>
                    </w:p>
                    <w:p w14:paraId="314E3816" w14:textId="149C194D" w:rsidR="0030736E" w:rsidRDefault="0030736E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January 27</w:t>
                      </w:r>
                      <w:r w:rsidRPr="0026320F">
                        <w:rPr>
                          <w:color w:val="31B6FD" w:themeColor="accent1"/>
                          <w:sz w:val="24"/>
                        </w:rPr>
                        <w:t>: School-wide BINGO/wear sports shirts</w:t>
                      </w:r>
                    </w:p>
                    <w:p w14:paraId="7D5F950F" w14:textId="0B01CAB6" w:rsidR="00A33836" w:rsidRPr="0026320F" w:rsidRDefault="00A33836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14: Valentine’s Celebration</w:t>
                      </w:r>
                    </w:p>
                    <w:p w14:paraId="267E03A1" w14:textId="77777777" w:rsidR="0030736E" w:rsidRPr="00631ED6" w:rsidRDefault="0030736E" w:rsidP="00631ED6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56FA376E" w14:textId="738AA366" w:rsidR="0030736E" w:rsidRPr="004E513D" w:rsidRDefault="0030736E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02C6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97B4C47" wp14:editId="564336A3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912C3D" w14:textId="77777777" w:rsidR="0030736E" w:rsidRPr="00B66FE9" w:rsidRDefault="0030736E" w:rsidP="00C366BD">
                            <w:pPr>
                              <w:spacing w:after="120" w:line="240" w:lineRule="exact"/>
                            </w:pPr>
                          </w:p>
                          <w:p w14:paraId="5FDE0D0D" w14:textId="6A51822E" w:rsidR="0030736E" w:rsidRPr="00B66FE9" w:rsidRDefault="0030736E" w:rsidP="00B66FE9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 xml:space="preserve">Math: This week in math we will </w:t>
                            </w:r>
                            <w:r w:rsidR="00A33836">
                              <w:t>finish learning about the meaning of division. We will review on Monday for their test on Tuesday. We will then learn how to divide by 2, 3, 4, 5, 6 and 7.</w:t>
                            </w:r>
                            <w:r w:rsidRPr="00B66FE9">
                              <w:t xml:space="preserve"> </w:t>
                            </w:r>
                            <w:r w:rsidRPr="00B66FE9">
                              <w:rPr>
                                <w:b/>
                              </w:rPr>
                              <w:t xml:space="preserve">As a reminder, students should still be practicing </w:t>
                            </w:r>
                            <w:r w:rsidR="00A33836">
                              <w:rPr>
                                <w:b/>
                              </w:rPr>
                              <w:t xml:space="preserve">their flashcards nightly. Students will receive their division flashcards and should begin practicing those as well. </w:t>
                            </w:r>
                          </w:p>
                          <w:p w14:paraId="2300943D" w14:textId="07BF8544" w:rsidR="0030736E" w:rsidRPr="00B66FE9" w:rsidRDefault="00A33836" w:rsidP="00B66FE9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Reading: The students continue</w:t>
                            </w:r>
                            <w:r w:rsidR="0030736E" w:rsidRPr="00B66FE9">
                              <w:t xml:space="preserve"> unit 2, week 5 of Journey’s. We will be reading the story </w:t>
                            </w:r>
                            <w:r w:rsidR="0030736E" w:rsidRPr="00B66FE9">
                              <w:rPr>
                                <w:u w:val="single"/>
                              </w:rPr>
                              <w:t>The A Young Thomas Edison</w:t>
                            </w:r>
                            <w:r w:rsidR="0030736E" w:rsidRPr="00B66FE9">
                              <w:t xml:space="preserve"> and focusing on identifying main ideas and details. </w:t>
                            </w:r>
                          </w:p>
                          <w:p w14:paraId="68439FC1" w14:textId="77777777" w:rsidR="0030736E" w:rsidRPr="00B66FE9" w:rsidRDefault="0030736E" w:rsidP="00B66FE9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>Phonics: Words with Vowel Diphthongs (aw, au, al and o)</w:t>
                            </w:r>
                          </w:p>
                          <w:p w14:paraId="0554A6C7" w14:textId="0C3D695D" w:rsidR="0030736E" w:rsidRPr="00B66FE9" w:rsidRDefault="0030736E" w:rsidP="00B66FE9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 xml:space="preserve">Spelling Pattern: Vowel Sound in “Talk”. </w:t>
                            </w:r>
                            <w:r w:rsidRPr="00B66FE9">
                              <w:rPr>
                                <w:b/>
                                <w:u w:val="single"/>
                              </w:rPr>
                              <w:t xml:space="preserve">Test </w:t>
                            </w:r>
                            <w:r w:rsidR="00A33836">
                              <w:rPr>
                                <w:b/>
                                <w:u w:val="single"/>
                              </w:rPr>
                              <w:t>this Thursday!</w:t>
                            </w:r>
                          </w:p>
                          <w:p w14:paraId="7E7FCEF2" w14:textId="5E50317D" w:rsidR="0030736E" w:rsidRPr="00B66FE9" w:rsidRDefault="0030736E" w:rsidP="004E609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 xml:space="preserve">Social Studies: We will </w:t>
                            </w:r>
                            <w:r w:rsidR="00A33836">
                              <w:t>continue</w:t>
                            </w:r>
                            <w:r w:rsidRPr="00B66FE9">
                              <w:t xml:space="preserve"> learning about immigration and the </w:t>
                            </w:r>
                            <w:proofErr w:type="spellStart"/>
                            <w:r w:rsidRPr="00B66FE9">
                              <w:t>Lenni</w:t>
                            </w:r>
                            <w:proofErr w:type="spellEnd"/>
                            <w:r w:rsidRPr="00B66FE9">
                              <w:t xml:space="preserve"> Lenape Native Amer</w:t>
                            </w:r>
                            <w:r w:rsidR="00A33836">
                              <w:t>icans. We will learn about what life was like for immigrants when they came to the United States</w:t>
                            </w:r>
                            <w:r w:rsidRPr="00B66FE9">
                              <w:t>.</w:t>
                            </w:r>
                          </w:p>
                          <w:p w14:paraId="6BD07B14" w14:textId="2AFFC531" w:rsidR="0030736E" w:rsidRPr="00B66FE9" w:rsidRDefault="0030736E" w:rsidP="004E04E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>Writing: The students will be writing a response to literature question</w:t>
                            </w:r>
                            <w:r w:rsidR="00A33836">
                              <w:t xml:space="preserve"> about Thomas Edison</w:t>
                            </w:r>
                            <w:r w:rsidRPr="00B66FE9">
                              <w:t>. We will continue to focus on incorporating their opinions as well as text evidence into their writing.</w:t>
                            </w:r>
                          </w:p>
                          <w:p w14:paraId="7951198C" w14:textId="77777777" w:rsidR="0030736E" w:rsidRDefault="0030736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28" type="#_x0000_t202" style="position:absolute;margin-left:229.15pt;margin-top:389pt;width:337.7pt;height:366.9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" mv:complextextbox="1" filled="f" stroked="f">
                <v:textbox inset=",0,,0">
                  <w:txbxContent>
                    <w:p w14:paraId="75912C3D" w14:textId="77777777" w:rsidR="0030736E" w:rsidRPr="00B66FE9" w:rsidRDefault="0030736E" w:rsidP="00C366BD">
                      <w:pPr>
                        <w:spacing w:after="120" w:line="240" w:lineRule="exact"/>
                      </w:pPr>
                    </w:p>
                    <w:p w14:paraId="5FDE0D0D" w14:textId="6A51822E" w:rsidR="0030736E" w:rsidRPr="00B66FE9" w:rsidRDefault="0030736E" w:rsidP="00B66FE9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 xml:space="preserve">Math: This week in math we will </w:t>
                      </w:r>
                      <w:r w:rsidR="00A33836">
                        <w:t>finish learning about the meaning of division. We will review on Monday for their test on Tuesday. We will then learn how to divide by 2, 3, 4, 5, 6 and 7.</w:t>
                      </w:r>
                      <w:r w:rsidRPr="00B66FE9">
                        <w:t xml:space="preserve"> </w:t>
                      </w:r>
                      <w:r w:rsidRPr="00B66FE9">
                        <w:rPr>
                          <w:b/>
                        </w:rPr>
                        <w:t xml:space="preserve">As a reminder, students should still be practicing </w:t>
                      </w:r>
                      <w:r w:rsidR="00A33836">
                        <w:rPr>
                          <w:b/>
                        </w:rPr>
                        <w:t xml:space="preserve">their flashcards nightly. Students will receive their division flashcards and should begin practicing those as well. </w:t>
                      </w:r>
                    </w:p>
                    <w:p w14:paraId="2300943D" w14:textId="07BF8544" w:rsidR="0030736E" w:rsidRPr="00B66FE9" w:rsidRDefault="00A33836" w:rsidP="00B66FE9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Reading: The students continue</w:t>
                      </w:r>
                      <w:r w:rsidR="0030736E" w:rsidRPr="00B66FE9">
                        <w:t xml:space="preserve"> unit 2, week 5 of Journey’s. We will be reading the story </w:t>
                      </w:r>
                      <w:r w:rsidR="0030736E" w:rsidRPr="00B66FE9">
                        <w:rPr>
                          <w:u w:val="single"/>
                        </w:rPr>
                        <w:t>The A Young Thomas Edison</w:t>
                      </w:r>
                      <w:r w:rsidR="0030736E" w:rsidRPr="00B66FE9">
                        <w:t xml:space="preserve"> and focusing on identifying main ideas and details. </w:t>
                      </w:r>
                    </w:p>
                    <w:p w14:paraId="68439FC1" w14:textId="77777777" w:rsidR="0030736E" w:rsidRPr="00B66FE9" w:rsidRDefault="0030736E" w:rsidP="00B66FE9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>Phonics: Words with Vowel Diphthongs (aw, au, al and o)</w:t>
                      </w:r>
                    </w:p>
                    <w:p w14:paraId="0554A6C7" w14:textId="0C3D695D" w:rsidR="0030736E" w:rsidRPr="00B66FE9" w:rsidRDefault="0030736E" w:rsidP="00B66FE9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 xml:space="preserve">Spelling Pattern: Vowel Sound in “Talk”. </w:t>
                      </w:r>
                      <w:r w:rsidRPr="00B66FE9">
                        <w:rPr>
                          <w:b/>
                          <w:u w:val="single"/>
                        </w:rPr>
                        <w:t xml:space="preserve">Test </w:t>
                      </w:r>
                      <w:r w:rsidR="00A33836">
                        <w:rPr>
                          <w:b/>
                          <w:u w:val="single"/>
                        </w:rPr>
                        <w:t>this Thursday!</w:t>
                      </w:r>
                    </w:p>
                    <w:p w14:paraId="7E7FCEF2" w14:textId="5E50317D" w:rsidR="0030736E" w:rsidRPr="00B66FE9" w:rsidRDefault="0030736E" w:rsidP="004E609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 xml:space="preserve">Social Studies: We will </w:t>
                      </w:r>
                      <w:r w:rsidR="00A33836">
                        <w:t>continue</w:t>
                      </w:r>
                      <w:r w:rsidRPr="00B66FE9">
                        <w:t xml:space="preserve"> learning about immigration and the </w:t>
                      </w:r>
                      <w:proofErr w:type="spellStart"/>
                      <w:r w:rsidRPr="00B66FE9">
                        <w:t>Lenni</w:t>
                      </w:r>
                      <w:proofErr w:type="spellEnd"/>
                      <w:r w:rsidRPr="00B66FE9">
                        <w:t xml:space="preserve"> Lenape Native Amer</w:t>
                      </w:r>
                      <w:r w:rsidR="00A33836">
                        <w:t>icans. We will learn about what life was like for immigrants when they came to the United States</w:t>
                      </w:r>
                      <w:r w:rsidRPr="00B66FE9">
                        <w:t>.</w:t>
                      </w:r>
                    </w:p>
                    <w:p w14:paraId="6BD07B14" w14:textId="2AFFC531" w:rsidR="0030736E" w:rsidRPr="00B66FE9" w:rsidRDefault="0030736E" w:rsidP="004E04E6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>Writing: The students will be writing a response to literature question</w:t>
                      </w:r>
                      <w:r w:rsidR="00A33836">
                        <w:t xml:space="preserve"> about Thomas Edison</w:t>
                      </w:r>
                      <w:r w:rsidRPr="00B66FE9">
                        <w:t>. We will continue to focus on incorporating their opinions as well as text evidence into their writing.</w:t>
                      </w:r>
                    </w:p>
                    <w:p w14:paraId="7951198C" w14:textId="77777777" w:rsidR="0030736E" w:rsidRDefault="0030736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B93E74D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30736E" w:rsidRPr="00823594" w:rsidRDefault="0030736E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30736E" w:rsidRPr="00823594" w:rsidRDefault="0030736E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241D57E1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14C1239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21BC428C" w:rsidR="0030736E" w:rsidRPr="00823594" w:rsidRDefault="0030736E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  <w:r w:rsidR="00A33836">
                              <w:rPr>
                                <w:sz w:val="32"/>
                                <w:szCs w:val="32"/>
                              </w:rPr>
                              <w:t>anuary 23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21BC428C" w:rsidR="0030736E" w:rsidRPr="00823594" w:rsidRDefault="0030736E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</w:t>
                      </w:r>
                      <w:r w:rsidR="00A33836">
                        <w:rPr>
                          <w:sz w:val="32"/>
                          <w:szCs w:val="32"/>
                        </w:rPr>
                        <w:t>anuary 23</w:t>
                      </w:r>
                      <w:r>
                        <w:rPr>
                          <w:sz w:val="32"/>
                          <w:szCs w:val="32"/>
                        </w:rPr>
                        <w:t>,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3F7DB8C3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525DB64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30736E" w:rsidRPr="00301FC9" w:rsidRDefault="0030736E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30736E" w:rsidRPr="00301FC9" w:rsidRDefault="0030736E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30736E" w:rsidRPr="00301FC9" w:rsidRDefault="0030736E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30736E" w:rsidRPr="00301FC9" w:rsidRDefault="0030736E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026E0" w14:textId="77777777" w:rsidR="0088464F" w:rsidRDefault="0088464F">
      <w:r>
        <w:separator/>
      </w:r>
    </w:p>
  </w:endnote>
  <w:endnote w:type="continuationSeparator" w:id="0">
    <w:p w14:paraId="7E9DE803" w14:textId="77777777" w:rsidR="0088464F" w:rsidRDefault="008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30736E" w:rsidRDefault="003073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B5D20" w14:textId="77777777" w:rsidR="0088464F" w:rsidRDefault="0088464F">
      <w:r>
        <w:separator/>
      </w:r>
    </w:p>
  </w:footnote>
  <w:footnote w:type="continuationSeparator" w:id="0">
    <w:p w14:paraId="33EB8FA9" w14:textId="77777777" w:rsidR="0088464F" w:rsidRDefault="008846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30736E" w:rsidRDefault="003073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30736E" w:rsidRDefault="0030736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30736E" w:rsidRDefault="003073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6278FE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72C4"/>
    <w:rsid w:val="000753BE"/>
    <w:rsid w:val="000A0A6E"/>
    <w:rsid w:val="00111FE5"/>
    <w:rsid w:val="0015347C"/>
    <w:rsid w:val="00190DEF"/>
    <w:rsid w:val="001C6F8F"/>
    <w:rsid w:val="001E31AA"/>
    <w:rsid w:val="002137D0"/>
    <w:rsid w:val="002423B4"/>
    <w:rsid w:val="00283156"/>
    <w:rsid w:val="002A0937"/>
    <w:rsid w:val="00301209"/>
    <w:rsid w:val="0030736E"/>
    <w:rsid w:val="003170E0"/>
    <w:rsid w:val="003459C2"/>
    <w:rsid w:val="00345D3C"/>
    <w:rsid w:val="0036039B"/>
    <w:rsid w:val="00410EC7"/>
    <w:rsid w:val="004329DA"/>
    <w:rsid w:val="0043467E"/>
    <w:rsid w:val="0047407C"/>
    <w:rsid w:val="00486EDD"/>
    <w:rsid w:val="00486FDD"/>
    <w:rsid w:val="004B2B61"/>
    <w:rsid w:val="004D2F2D"/>
    <w:rsid w:val="004D4313"/>
    <w:rsid w:val="004E04E6"/>
    <w:rsid w:val="004E513D"/>
    <w:rsid w:val="004E6093"/>
    <w:rsid w:val="00515831"/>
    <w:rsid w:val="005403C9"/>
    <w:rsid w:val="0057514E"/>
    <w:rsid w:val="005B3F07"/>
    <w:rsid w:val="005C10D0"/>
    <w:rsid w:val="006148B1"/>
    <w:rsid w:val="00631ED6"/>
    <w:rsid w:val="0068334F"/>
    <w:rsid w:val="00686987"/>
    <w:rsid w:val="006C79DB"/>
    <w:rsid w:val="00710A82"/>
    <w:rsid w:val="00732AA0"/>
    <w:rsid w:val="0078195B"/>
    <w:rsid w:val="00794DA3"/>
    <w:rsid w:val="007D061C"/>
    <w:rsid w:val="007D5696"/>
    <w:rsid w:val="008223A4"/>
    <w:rsid w:val="00823594"/>
    <w:rsid w:val="00834AB1"/>
    <w:rsid w:val="0088464F"/>
    <w:rsid w:val="008C5D46"/>
    <w:rsid w:val="008D4BC4"/>
    <w:rsid w:val="008E49E3"/>
    <w:rsid w:val="00926835"/>
    <w:rsid w:val="00967A31"/>
    <w:rsid w:val="00987AB7"/>
    <w:rsid w:val="009D4261"/>
    <w:rsid w:val="009E5310"/>
    <w:rsid w:val="009F0DD7"/>
    <w:rsid w:val="00A054EF"/>
    <w:rsid w:val="00A31333"/>
    <w:rsid w:val="00A33836"/>
    <w:rsid w:val="00AA562E"/>
    <w:rsid w:val="00AB08C5"/>
    <w:rsid w:val="00AD210B"/>
    <w:rsid w:val="00AF6398"/>
    <w:rsid w:val="00B66FE9"/>
    <w:rsid w:val="00B77DD5"/>
    <w:rsid w:val="00B81F4E"/>
    <w:rsid w:val="00B86460"/>
    <w:rsid w:val="00BC570D"/>
    <w:rsid w:val="00BE6FA4"/>
    <w:rsid w:val="00C21529"/>
    <w:rsid w:val="00C366BD"/>
    <w:rsid w:val="00C47A64"/>
    <w:rsid w:val="00C94DDB"/>
    <w:rsid w:val="00C97488"/>
    <w:rsid w:val="00CE39DA"/>
    <w:rsid w:val="00D232A5"/>
    <w:rsid w:val="00D37449"/>
    <w:rsid w:val="00D94E12"/>
    <w:rsid w:val="00DA0BF1"/>
    <w:rsid w:val="00DD6BB5"/>
    <w:rsid w:val="00E02C62"/>
    <w:rsid w:val="00E40FD6"/>
    <w:rsid w:val="00EC4BD5"/>
    <w:rsid w:val="00EE3F46"/>
    <w:rsid w:val="00F424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2017-01-19T18:39:00Z</cp:lastPrinted>
  <dcterms:created xsi:type="dcterms:W3CDTF">2017-01-19T18:39:00Z</dcterms:created>
  <dcterms:modified xsi:type="dcterms:W3CDTF">2017-01-19T18:39:00Z</dcterms:modified>
  <cp:category/>
</cp:coreProperties>
</file>